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Pr="003B58A4" w:rsidRDefault="003B58A4">
      <w:pPr>
        <w:rPr>
          <w:b/>
        </w:rPr>
      </w:pPr>
    </w:p>
    <w:p w:rsidR="00F9711D" w:rsidRPr="003B58A4" w:rsidRDefault="00F9711D" w:rsidP="00F9711D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3B58A4">
        <w:rPr>
          <w:rFonts w:ascii="Arial" w:hAnsi="Arial" w:cs="Arial"/>
          <w:b/>
          <w:color w:val="000000"/>
          <w:sz w:val="40"/>
          <w:szCs w:val="40"/>
        </w:rPr>
        <w:t xml:space="preserve">CREATIVE PRAYER - </w:t>
      </w:r>
      <w:r w:rsidR="0077242C" w:rsidRPr="003B58A4">
        <w:rPr>
          <w:rFonts w:ascii="Arial" w:hAnsi="Arial" w:cs="Arial"/>
          <w:b/>
          <w:sz w:val="40"/>
          <w:szCs w:val="40"/>
        </w:rPr>
        <w:t>NEWS</w:t>
      </w:r>
    </w:p>
    <w:p w:rsidR="00F9711D" w:rsidRP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A catalyst prayer uses an object to help inspire and focus prayer.</w:t>
      </w:r>
    </w:p>
    <w:p w:rsidR="00F9711D" w:rsidRP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b/>
          <w:sz w:val="24"/>
          <w:szCs w:val="24"/>
        </w:rPr>
        <w:t>How?</w:t>
      </w:r>
      <w:r w:rsidRPr="00F9711D">
        <w:rPr>
          <w:rFonts w:ascii="Arial" w:hAnsi="Arial" w:cs="Arial"/>
          <w:sz w:val="24"/>
          <w:szCs w:val="24"/>
        </w:rPr>
        <w:t xml:space="preserve"> Gather some local and national newspaper cuttings from the week and get people to read them and pray into situations.</w:t>
      </w:r>
    </w:p>
    <w:p w:rsidR="00F9711D" w:rsidRP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b/>
          <w:sz w:val="24"/>
          <w:szCs w:val="24"/>
        </w:rPr>
        <w:t>Materials:</w:t>
      </w:r>
      <w:r w:rsidRPr="00F9711D">
        <w:rPr>
          <w:rFonts w:ascii="Arial" w:hAnsi="Arial" w:cs="Arial"/>
          <w:sz w:val="24"/>
          <w:szCs w:val="24"/>
        </w:rPr>
        <w:t xml:space="preserve"> Newspapers/On-line News Page; explanation and questions below.</w:t>
      </w:r>
    </w:p>
    <w:p w:rsid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Spend some time prayerfully scanning and reading the news articles; local, national and global.</w:t>
      </w:r>
    </w:p>
    <w:p w:rsidR="003B58A4" w:rsidRDefault="003B58A4" w:rsidP="00F9711D">
      <w:pPr>
        <w:spacing w:after="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711D" w:rsidRPr="00F9711D" w:rsidRDefault="00F9711D" w:rsidP="00F9711D">
      <w:pPr>
        <w:spacing w:after="160"/>
        <w:rPr>
          <w:rFonts w:ascii="Arial" w:hAnsi="Arial" w:cs="Arial"/>
          <w:b/>
          <w:sz w:val="32"/>
          <w:szCs w:val="32"/>
        </w:rPr>
      </w:pPr>
      <w:r w:rsidRPr="00F9711D">
        <w:rPr>
          <w:rFonts w:ascii="Arial" w:hAnsi="Arial" w:cs="Arial"/>
          <w:b/>
          <w:sz w:val="32"/>
          <w:szCs w:val="32"/>
        </w:rPr>
        <w:t>Instructions</w:t>
      </w:r>
    </w:p>
    <w:p w:rsidR="00F9711D" w:rsidRP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 xml:space="preserve">What has happened? Who has been affected? What are the consequences? What can you pray about? </w:t>
      </w:r>
    </w:p>
    <w:p w:rsidR="00F9711D" w:rsidRP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How about praying for..?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Peace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Provision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Safety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Justice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Healing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Restoration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Joy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Hope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>Intervention</w:t>
      </w:r>
    </w:p>
    <w:p w:rsidR="00F9711D" w:rsidRPr="00F9711D" w:rsidRDefault="00F9711D" w:rsidP="00F9711D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 xml:space="preserve">Grace </w:t>
      </w:r>
    </w:p>
    <w:p w:rsid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  <w:r w:rsidRPr="00F9711D">
        <w:rPr>
          <w:rFonts w:ascii="Arial" w:hAnsi="Arial" w:cs="Arial"/>
          <w:sz w:val="24"/>
          <w:szCs w:val="24"/>
        </w:rPr>
        <w:t xml:space="preserve">Pray for at least one place or situation that is in the news at present. Is there a way you could respond practically and help? </w:t>
      </w:r>
    </w:p>
    <w:p w:rsidR="00F9711D" w:rsidRDefault="00F9711D" w:rsidP="00F9711D">
      <w:pPr>
        <w:spacing w:after="160"/>
        <w:rPr>
          <w:rFonts w:ascii="Arial" w:hAnsi="Arial" w:cs="Arial"/>
          <w:sz w:val="24"/>
          <w:szCs w:val="24"/>
        </w:rPr>
      </w:pPr>
    </w:p>
    <w:p w:rsidR="00F9711D" w:rsidRPr="00F9711D" w:rsidRDefault="00F9711D" w:rsidP="00F9711D">
      <w:pPr>
        <w:spacing w:after="160"/>
        <w:jc w:val="center"/>
        <w:rPr>
          <w:rFonts w:ascii="Arial" w:hAnsi="Arial" w:cs="Arial"/>
          <w:b/>
        </w:rPr>
      </w:pPr>
      <w:r w:rsidRPr="00F9711D">
        <w:rPr>
          <w:rFonts w:ascii="Arial" w:hAnsi="Arial" w:cs="Arial"/>
          <w:b/>
          <w:i/>
        </w:rPr>
        <w:t>Do not be anxious about anything, but in every situation, by prayer and petition, with thanksgiving, present your requests to God.</w:t>
      </w:r>
      <w:r w:rsidRPr="00F9711D">
        <w:rPr>
          <w:rFonts w:ascii="Arial" w:hAnsi="Arial" w:cs="Arial"/>
          <w:b/>
        </w:rPr>
        <w:t xml:space="preserve"> Philippians 4:6</w:t>
      </w:r>
    </w:p>
    <w:p w:rsidR="00F9711D" w:rsidRDefault="00F9711D"/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31" w:rsidRDefault="00305531" w:rsidP="0044435B">
      <w:pPr>
        <w:spacing w:after="0" w:line="240" w:lineRule="auto"/>
      </w:pPr>
      <w:r>
        <w:separator/>
      </w:r>
    </w:p>
  </w:endnote>
  <w:endnote w:type="continuationSeparator" w:id="0">
    <w:p w:rsidR="00305531" w:rsidRDefault="00305531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31" w:rsidRDefault="00305531" w:rsidP="0044435B">
      <w:pPr>
        <w:spacing w:after="0" w:line="240" w:lineRule="auto"/>
      </w:pPr>
      <w:r>
        <w:separator/>
      </w:r>
    </w:p>
  </w:footnote>
  <w:footnote w:type="continuationSeparator" w:id="0">
    <w:p w:rsidR="00305531" w:rsidRDefault="00305531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1E37"/>
    <w:multiLevelType w:val="hybridMultilevel"/>
    <w:tmpl w:val="B04CD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05531"/>
    <w:rsid w:val="0032610B"/>
    <w:rsid w:val="003B58A4"/>
    <w:rsid w:val="0044435B"/>
    <w:rsid w:val="004D7621"/>
    <w:rsid w:val="005C7657"/>
    <w:rsid w:val="006D431E"/>
    <w:rsid w:val="0077242C"/>
    <w:rsid w:val="008F130B"/>
    <w:rsid w:val="00CA0A84"/>
    <w:rsid w:val="00D21F10"/>
    <w:rsid w:val="00D22D5F"/>
    <w:rsid w:val="00DF7F95"/>
    <w:rsid w:val="00E429D0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C99FE2-EA88-4FB7-8331-C82B98C2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CC99-B4E9-4BBE-ABDC-FC676C1D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4</cp:revision>
  <cp:lastPrinted>2015-12-07T11:06:00Z</cp:lastPrinted>
  <dcterms:created xsi:type="dcterms:W3CDTF">2016-09-29T19:09:00Z</dcterms:created>
  <dcterms:modified xsi:type="dcterms:W3CDTF">2016-09-29T19:35:00Z</dcterms:modified>
</cp:coreProperties>
</file>